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56FF" w14:textId="77777777" w:rsidR="005B4BFF" w:rsidRPr="00EB3013" w:rsidRDefault="005B4BFF" w:rsidP="005B4BFF">
      <w:pPr>
        <w:jc w:val="both"/>
        <w:rPr>
          <w:rFonts w:ascii="Georgia" w:hAnsi="Georgia"/>
          <w:lang w:val="ro-RO"/>
        </w:rPr>
      </w:pPr>
    </w:p>
    <w:p w14:paraId="569F537F" w14:textId="77777777" w:rsidR="005B4BFF" w:rsidRPr="00EB3013" w:rsidRDefault="005B4BFF" w:rsidP="005B4BFF">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PARLAMENTUL ROMÂNIEI</w:t>
      </w:r>
    </w:p>
    <w:p w14:paraId="39530754" w14:textId="77777777" w:rsidR="005B4BFF" w:rsidRPr="00EB3013" w:rsidRDefault="005B4BFF" w:rsidP="005B4BFF">
      <w:pPr>
        <w:tabs>
          <w:tab w:val="left" w:pos="0"/>
        </w:tabs>
        <w:spacing w:after="0" w:line="240" w:lineRule="auto"/>
        <w:ind w:firstLine="720"/>
        <w:jc w:val="both"/>
        <w:rPr>
          <w:rFonts w:ascii="Georgia" w:eastAsia="Times New Roman" w:hAnsi="Georgia" w:cs="Times New Roman"/>
          <w:b/>
          <w:i/>
          <w:kern w:val="0"/>
          <w:lang w:val="ro-RO"/>
          <w14:ligatures w14:val="none"/>
        </w:rPr>
      </w:pPr>
      <w:r w:rsidRPr="00EB3013">
        <w:rPr>
          <w:rFonts w:ascii="Times New Roman" w:eastAsia="Times New Roman" w:hAnsi="Times New Roman" w:cs="Times New Roman"/>
          <w:noProof/>
          <w:kern w:val="0"/>
          <w:lang w:val="ro-RO"/>
          <w14:ligatures w14:val="none"/>
        </w:rPr>
        <w:drawing>
          <wp:anchor distT="0" distB="0" distL="114300" distR="114300" simplePos="0" relativeHeight="251659264" behindDoc="0" locked="0" layoutInCell="1" allowOverlap="1" wp14:anchorId="1BEEE071" wp14:editId="36250107">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414CF356" w14:textId="77777777" w:rsidR="005B4BFF" w:rsidRPr="00EB3013" w:rsidRDefault="005B4BFF" w:rsidP="005B4BFF">
      <w:pPr>
        <w:tabs>
          <w:tab w:val="left" w:pos="0"/>
        </w:tabs>
        <w:spacing w:after="0" w:line="240" w:lineRule="auto"/>
        <w:ind w:firstLine="720"/>
        <w:jc w:val="both"/>
        <w:rPr>
          <w:rFonts w:ascii="Georgia" w:eastAsia="Times New Roman" w:hAnsi="Georgia" w:cs="Times New Roman"/>
          <w:b/>
          <w:i/>
          <w:kern w:val="0"/>
          <w:lang w:val="ro-RO"/>
          <w14:ligatures w14:val="none"/>
        </w:rPr>
      </w:pPr>
    </w:p>
    <w:p w14:paraId="40201192" w14:textId="77777777" w:rsidR="005B4BFF" w:rsidRPr="00EB3013" w:rsidRDefault="005B4BFF" w:rsidP="005B4BFF">
      <w:pPr>
        <w:tabs>
          <w:tab w:val="left" w:pos="0"/>
        </w:tabs>
        <w:spacing w:after="0" w:line="240" w:lineRule="auto"/>
        <w:ind w:firstLine="720"/>
        <w:jc w:val="both"/>
        <w:rPr>
          <w:rFonts w:ascii="Georgia" w:eastAsia="Times New Roman" w:hAnsi="Georgia" w:cs="Times New Roman"/>
          <w:b/>
          <w:i/>
          <w:kern w:val="0"/>
          <w:lang w:val="ro-RO"/>
          <w14:ligatures w14:val="none"/>
        </w:rPr>
      </w:pPr>
    </w:p>
    <w:p w14:paraId="294ED406" w14:textId="77777777" w:rsidR="005B4BFF" w:rsidRPr="00EB3013" w:rsidRDefault="005B4BFF" w:rsidP="005B4BFF">
      <w:pPr>
        <w:tabs>
          <w:tab w:val="left" w:pos="0"/>
        </w:tabs>
        <w:spacing w:after="0" w:line="240" w:lineRule="auto"/>
        <w:ind w:firstLine="720"/>
        <w:jc w:val="both"/>
        <w:rPr>
          <w:rFonts w:ascii="Georgia" w:eastAsia="Times New Roman" w:hAnsi="Georgia" w:cs="Times New Roman"/>
          <w:b/>
          <w:i/>
          <w:kern w:val="0"/>
          <w:lang w:val="ro-RO"/>
          <w14:ligatures w14:val="none"/>
        </w:rPr>
      </w:pPr>
    </w:p>
    <w:p w14:paraId="5028B6AE" w14:textId="77777777" w:rsidR="005B4BFF" w:rsidRPr="00EB3013" w:rsidRDefault="005B4BFF" w:rsidP="005B4BFF">
      <w:pPr>
        <w:tabs>
          <w:tab w:val="left" w:pos="0"/>
        </w:tabs>
        <w:spacing w:after="0" w:line="240" w:lineRule="auto"/>
        <w:rPr>
          <w:rFonts w:ascii="Georgia" w:eastAsia="Times New Roman" w:hAnsi="Georgia" w:cs="Times New Roman"/>
          <w:b/>
          <w:i/>
          <w:kern w:val="0"/>
          <w:lang w:val="ro-RO"/>
          <w14:ligatures w14:val="none"/>
        </w:rPr>
      </w:pPr>
      <w:bookmarkStart w:id="0" w:name="_Hlk127263440"/>
    </w:p>
    <w:p w14:paraId="44F51C82" w14:textId="77777777" w:rsidR="005B4BFF" w:rsidRPr="00EB3013" w:rsidRDefault="005B4BFF" w:rsidP="005B4BFF">
      <w:pPr>
        <w:tabs>
          <w:tab w:val="left" w:pos="0"/>
        </w:tabs>
        <w:spacing w:after="0" w:line="240" w:lineRule="auto"/>
        <w:rPr>
          <w:rFonts w:ascii="Georgia" w:eastAsia="Times New Roman" w:hAnsi="Georgia" w:cs="Times New Roman"/>
          <w:b/>
          <w:i/>
          <w:kern w:val="0"/>
          <w:lang w:val="ro-RO"/>
          <w14:ligatures w14:val="none"/>
        </w:rPr>
      </w:pPr>
    </w:p>
    <w:p w14:paraId="0A538544" w14:textId="77777777" w:rsidR="005B4BFF" w:rsidRPr="00EB3013" w:rsidRDefault="005B4BFF" w:rsidP="005B4BFF">
      <w:pPr>
        <w:tabs>
          <w:tab w:val="left" w:pos="0"/>
        </w:tabs>
        <w:spacing w:after="0" w:line="240" w:lineRule="auto"/>
        <w:rPr>
          <w:rFonts w:ascii="Georgia" w:eastAsia="Times New Roman" w:hAnsi="Georgia" w:cs="Times New Roman"/>
          <w:b/>
          <w:i/>
          <w:kern w:val="0"/>
          <w:lang w:val="ro-RO"/>
          <w14:ligatures w14:val="none"/>
        </w:rPr>
      </w:pPr>
    </w:p>
    <w:p w14:paraId="412C339B" w14:textId="77777777" w:rsidR="005B4BFF" w:rsidRPr="00EB3013" w:rsidRDefault="005B4BFF" w:rsidP="005B4BFF">
      <w:pPr>
        <w:tabs>
          <w:tab w:val="left" w:pos="0"/>
        </w:tabs>
        <w:spacing w:after="0" w:line="240" w:lineRule="auto"/>
        <w:rPr>
          <w:rFonts w:ascii="Georgia" w:eastAsia="Times New Roman" w:hAnsi="Georgia" w:cs="Times New Roman"/>
          <w:b/>
          <w:kern w:val="0"/>
          <w:lang w:val="ro-RO"/>
          <w14:ligatures w14:val="none"/>
        </w:rPr>
      </w:pPr>
      <w:r w:rsidRPr="00EB3013">
        <w:rPr>
          <w:rFonts w:ascii="Georgia" w:eastAsia="Times New Roman" w:hAnsi="Georgia" w:cs="Times New Roman"/>
          <w:b/>
          <w:i/>
          <w:kern w:val="0"/>
          <w:lang w:val="ro-RO"/>
          <w14:ligatures w14:val="none"/>
        </w:rPr>
        <w:t xml:space="preserve"> Comisia </w:t>
      </w:r>
      <w:bookmarkEnd w:id="0"/>
      <w:r w:rsidRPr="00EB3013">
        <w:rPr>
          <w:rFonts w:ascii="Georgia" w:eastAsia="Times New Roman" w:hAnsi="Georgia" w:cs="Times New Roman"/>
          <w:b/>
          <w:i/>
          <w:kern w:val="0"/>
          <w:lang w:val="ro-RO"/>
          <w14:ligatures w14:val="none"/>
        </w:rPr>
        <w:t>economică, industrii, servicii, turism și antreprenoriat</w:t>
      </w:r>
    </w:p>
    <w:p w14:paraId="57C49A19" w14:textId="394AB7DC" w:rsidR="005B4BFF" w:rsidRPr="00EB3013" w:rsidRDefault="005B4BFF" w:rsidP="005B4BFF">
      <w:pPr>
        <w:tabs>
          <w:tab w:val="left" w:pos="0"/>
        </w:tabs>
        <w:spacing w:after="0" w:line="240" w:lineRule="auto"/>
        <w:ind w:left="5760"/>
        <w:rPr>
          <w:rFonts w:ascii="Georgia" w:eastAsia="Times New Roman" w:hAnsi="Georgia" w:cs="Times New Roman"/>
          <w:b/>
          <w:i/>
          <w:kern w:val="0"/>
          <w:lang w:val="ro-RO"/>
          <w14:ligatures w14:val="none"/>
        </w:rPr>
      </w:pPr>
      <w:r w:rsidRPr="00EB3013">
        <w:rPr>
          <w:rFonts w:ascii="Georgia" w:eastAsia="Times New Roman" w:hAnsi="Georgia" w:cs="Times New Roman"/>
          <w:b/>
          <w:kern w:val="0"/>
          <w:lang w:val="ro-RO"/>
          <w14:ligatures w14:val="none"/>
        </w:rPr>
        <w:t xml:space="preserve">                                                                                                                                        </w:t>
      </w:r>
      <w:r w:rsidRPr="00EB3013">
        <w:rPr>
          <w:rFonts w:ascii="Georgia" w:eastAsia="Times New Roman" w:hAnsi="Georgia" w:cs="Times New Roman"/>
          <w:b/>
          <w:i/>
          <w:kern w:val="0"/>
          <w:lang w:val="ro-RO"/>
          <w14:ligatures w14:val="none"/>
        </w:rPr>
        <w:t>Nr.XX /</w:t>
      </w:r>
      <w:r w:rsidR="008931EA">
        <w:rPr>
          <w:rFonts w:ascii="Georgia" w:eastAsia="Times New Roman" w:hAnsi="Georgia" w:cs="Times New Roman"/>
          <w:b/>
          <w:i/>
          <w:kern w:val="0"/>
          <w:lang w:val="ro-RO"/>
          <w14:ligatures w14:val="none"/>
        </w:rPr>
        <w:t>149</w:t>
      </w:r>
      <w:r w:rsidRPr="00EB3013">
        <w:rPr>
          <w:rFonts w:ascii="Georgia" w:eastAsia="Times New Roman" w:hAnsi="Georgia" w:cs="Times New Roman"/>
          <w:b/>
          <w:i/>
          <w:kern w:val="0"/>
          <w:lang w:val="ro-RO"/>
          <w14:ligatures w14:val="none"/>
        </w:rPr>
        <w:t>/</w:t>
      </w:r>
      <w:r>
        <w:rPr>
          <w:rFonts w:ascii="Georgia" w:eastAsia="Times New Roman" w:hAnsi="Georgia" w:cs="Times New Roman"/>
          <w:b/>
          <w:i/>
          <w:kern w:val="0"/>
          <w:lang w:val="ro-RO"/>
          <w14:ligatures w14:val="none"/>
        </w:rPr>
        <w:t>09</w:t>
      </w:r>
      <w:r w:rsidRPr="00EB3013">
        <w:rPr>
          <w:rFonts w:ascii="Georgia" w:eastAsia="Times New Roman" w:hAnsi="Georgia" w:cs="Times New Roman"/>
          <w:b/>
          <w:i/>
          <w:kern w:val="0"/>
          <w:lang w:val="ro-RO"/>
          <w14:ligatures w14:val="none"/>
        </w:rPr>
        <w:t>.03. 2026</w:t>
      </w:r>
      <w:r w:rsidRPr="00EB3013">
        <w:rPr>
          <w:rFonts w:ascii="Georgia" w:eastAsia="Times New Roman" w:hAnsi="Georgia" w:cs="Times New Roman"/>
          <w:b/>
          <w:iCs/>
          <w:kern w:val="0"/>
          <w:lang w:val="ro-RO"/>
          <w14:ligatures w14:val="none"/>
        </w:rPr>
        <w:t xml:space="preserve"> </w:t>
      </w:r>
    </w:p>
    <w:p w14:paraId="2C58944A" w14:textId="77777777" w:rsidR="005B4BFF" w:rsidRPr="00EB3013" w:rsidRDefault="005B4BFF" w:rsidP="005B4BFF">
      <w:pPr>
        <w:tabs>
          <w:tab w:val="left" w:pos="0"/>
        </w:tabs>
        <w:spacing w:after="0" w:line="240" w:lineRule="auto"/>
        <w:jc w:val="center"/>
        <w:rPr>
          <w:rFonts w:ascii="Georgia" w:eastAsia="Times New Roman" w:hAnsi="Georgia" w:cs="Times New Roman"/>
          <w:b/>
          <w:iCs/>
          <w:kern w:val="0"/>
          <w:lang w:val="ro-RO"/>
          <w14:ligatures w14:val="none"/>
        </w:rPr>
      </w:pPr>
    </w:p>
    <w:p w14:paraId="5D3DA13D" w14:textId="77777777" w:rsidR="005B4BFF" w:rsidRPr="00EB3013" w:rsidRDefault="005B4BFF" w:rsidP="005B4BFF">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SINTEZA</w:t>
      </w:r>
    </w:p>
    <w:p w14:paraId="205F9081" w14:textId="77777777" w:rsidR="005B4BFF" w:rsidRPr="00EB3013" w:rsidRDefault="005B4BFF" w:rsidP="005B4BFF">
      <w:pPr>
        <w:tabs>
          <w:tab w:val="left" w:pos="0"/>
        </w:tabs>
        <w:spacing w:after="0" w:line="240" w:lineRule="auto"/>
        <w:jc w:val="both"/>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 xml:space="preserve">                                                    lucrărilor Comisiei</w:t>
      </w:r>
    </w:p>
    <w:p w14:paraId="0D377B8F" w14:textId="79B32077" w:rsidR="005B4BFF" w:rsidRPr="00EB3013" w:rsidRDefault="005B4BFF" w:rsidP="005B4BFF">
      <w:pPr>
        <w:tabs>
          <w:tab w:val="left" w:pos="0"/>
        </w:tabs>
        <w:spacing w:after="0" w:line="240" w:lineRule="auto"/>
        <w:jc w:val="both"/>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 xml:space="preserve">                                           din ziua de </w:t>
      </w:r>
      <w:r>
        <w:rPr>
          <w:rFonts w:ascii="Georgia" w:eastAsia="Times New Roman" w:hAnsi="Georgia" w:cs="Times New Roman"/>
          <w:b/>
          <w:iCs/>
          <w:kern w:val="0"/>
          <w:lang w:val="ro-RO"/>
          <w14:ligatures w14:val="none"/>
        </w:rPr>
        <w:t>09</w:t>
      </w:r>
      <w:r w:rsidRPr="00EB3013">
        <w:rPr>
          <w:rFonts w:ascii="Georgia" w:eastAsia="Times New Roman" w:hAnsi="Georgia" w:cs="Times New Roman"/>
          <w:b/>
          <w:iCs/>
          <w:kern w:val="0"/>
          <w:lang w:val="ro-RO"/>
          <w14:ligatures w14:val="none"/>
        </w:rPr>
        <w:t xml:space="preserve"> martie 2026</w:t>
      </w:r>
    </w:p>
    <w:p w14:paraId="248BD67F" w14:textId="77777777" w:rsidR="005B4BFF" w:rsidRPr="00EB3013" w:rsidRDefault="005B4BFF" w:rsidP="005B4BFF">
      <w:pPr>
        <w:tabs>
          <w:tab w:val="left" w:pos="0"/>
        </w:tabs>
        <w:spacing w:after="0" w:line="240" w:lineRule="auto"/>
        <w:jc w:val="both"/>
        <w:rPr>
          <w:rFonts w:ascii="Georgia" w:eastAsia="Times New Roman" w:hAnsi="Georgia" w:cs="Times New Roman"/>
          <w:b/>
          <w:i/>
          <w:kern w:val="0"/>
          <w:sz w:val="16"/>
          <w:szCs w:val="16"/>
          <w:lang w:val="ro-RO"/>
          <w14:ligatures w14:val="none"/>
        </w:rPr>
      </w:pPr>
    </w:p>
    <w:p w14:paraId="23B08CCC" w14:textId="3226C8CB" w:rsidR="005B4BFF" w:rsidRPr="00EB3013" w:rsidRDefault="005B4BFF" w:rsidP="005B4BFF">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Comisia economică, industrii, servicii, turism și antreprenoriat și-a desfășurat lucrările, în cvorum, în ziua de 0</w:t>
      </w:r>
      <w:r>
        <w:rPr>
          <w:rFonts w:ascii="Georgia" w:eastAsia="Times New Roman" w:hAnsi="Georgia" w:cs="Times New Roman"/>
          <w:kern w:val="0"/>
          <w:lang w:val="ro-RO"/>
          <w14:ligatures w14:val="none"/>
        </w:rPr>
        <w:t>9</w:t>
      </w:r>
      <w:r w:rsidRPr="00EB3013">
        <w:rPr>
          <w:rFonts w:ascii="Georgia" w:eastAsia="Times New Roman" w:hAnsi="Georgia" w:cs="Times New Roman"/>
          <w:kern w:val="0"/>
          <w:lang w:val="ro-RO"/>
          <w14:ligatures w14:val="none"/>
        </w:rPr>
        <w:t xml:space="preserve"> martie 2026</w:t>
      </w:r>
      <w:r>
        <w:rPr>
          <w:rFonts w:ascii="Georgia" w:eastAsia="Times New Roman" w:hAnsi="Georgia" w:cs="Times New Roman"/>
          <w:kern w:val="0"/>
          <w:lang w:val="ro-RO"/>
          <w14:ligatures w14:val="none"/>
        </w:rPr>
        <w:t xml:space="preserve">, în ședință comună cu </w:t>
      </w:r>
      <w:r w:rsidRPr="005B4BFF">
        <w:rPr>
          <w:rFonts w:ascii="Georgia" w:eastAsia="Times New Roman" w:hAnsi="Georgia" w:cs="Times New Roman"/>
          <w:kern w:val="0"/>
          <w:lang w:val="ro-RO"/>
          <w14:ligatures w14:val="none"/>
        </w:rPr>
        <w:t>Comisia pentru buget, finanțe, activitate bancară și piață de capital.</w:t>
      </w:r>
    </w:p>
    <w:p w14:paraId="47162C99" w14:textId="77777777" w:rsidR="005B4BFF" w:rsidRPr="00EB3013" w:rsidRDefault="005B4BFF" w:rsidP="005B4BFF">
      <w:pPr>
        <w:tabs>
          <w:tab w:val="left" w:pos="0"/>
        </w:tabs>
        <w:spacing w:after="0" w:line="240" w:lineRule="auto"/>
        <w:jc w:val="both"/>
        <w:rPr>
          <w:rFonts w:ascii="Georgia" w:eastAsia="Times New Roman" w:hAnsi="Georgia" w:cs="Times New Roman"/>
          <w:kern w:val="0"/>
          <w:lang w:val="ro-RO"/>
          <w14:ligatures w14:val="none"/>
        </w:rPr>
      </w:pPr>
    </w:p>
    <w:p w14:paraId="38B9D627" w14:textId="77777777" w:rsidR="005B4BFF" w:rsidRPr="00EB3013" w:rsidRDefault="005B4BFF" w:rsidP="005B4BFF">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Senatorii au fost prezenți la lucrările Comisiei conform listei de prezență.</w:t>
      </w:r>
    </w:p>
    <w:p w14:paraId="4C597793" w14:textId="1FEF6845" w:rsidR="005B4BFF" w:rsidRPr="00EB3013" w:rsidRDefault="005B4BFF" w:rsidP="005B4BFF">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În data de </w:t>
      </w:r>
      <w:r>
        <w:rPr>
          <w:rFonts w:ascii="Georgia" w:eastAsia="Times New Roman" w:hAnsi="Georgia" w:cs="Times New Roman"/>
          <w:kern w:val="0"/>
          <w:lang w:val="ro-RO"/>
          <w14:ligatures w14:val="none"/>
        </w:rPr>
        <w:t>09</w:t>
      </w:r>
      <w:r w:rsidRPr="00EB3013">
        <w:rPr>
          <w:rFonts w:ascii="Georgia" w:eastAsia="Times New Roman" w:hAnsi="Georgia" w:cs="Times New Roman"/>
          <w:kern w:val="0"/>
          <w:lang w:val="ro-RO"/>
          <w14:ligatures w14:val="none"/>
        </w:rPr>
        <w:t xml:space="preserve"> martie 2026 ședința a avut caracter public, începând cu ora 1</w:t>
      </w:r>
      <w:r w:rsidR="000358EC">
        <w:rPr>
          <w:rFonts w:ascii="Georgia" w:eastAsia="Times New Roman" w:hAnsi="Georgia" w:cs="Times New Roman"/>
          <w:kern w:val="0"/>
          <w:lang w:val="ro-RO"/>
          <w14:ligatures w14:val="none"/>
        </w:rPr>
        <w:t>3</w:t>
      </w:r>
      <w:r w:rsidRPr="00EB3013">
        <w:rPr>
          <w:rFonts w:ascii="Georgia" w:eastAsia="Times New Roman" w:hAnsi="Georgia" w:cs="Times New Roman"/>
          <w:kern w:val="0"/>
          <w:lang w:val="ro-RO"/>
          <w14:ligatures w14:val="none"/>
        </w:rPr>
        <w:t>:00.</w:t>
      </w:r>
    </w:p>
    <w:p w14:paraId="1F4D2157" w14:textId="77777777" w:rsidR="005B4BFF" w:rsidRPr="00EB3013" w:rsidRDefault="005B4BFF" w:rsidP="005B4BFF">
      <w:pPr>
        <w:tabs>
          <w:tab w:val="left" w:pos="0"/>
        </w:tabs>
        <w:spacing w:after="0" w:line="240" w:lineRule="auto"/>
        <w:jc w:val="both"/>
        <w:rPr>
          <w:rFonts w:ascii="Georgia" w:eastAsia="Times New Roman" w:hAnsi="Georgia" w:cs="Times New Roman"/>
          <w:kern w:val="0"/>
          <w:lang w:val="ro-RO"/>
          <w14:ligatures w14:val="none"/>
        </w:rPr>
      </w:pPr>
    </w:p>
    <w:p w14:paraId="6D04BF66" w14:textId="3724FE0C" w:rsidR="005B4BFF" w:rsidRPr="00EB3013" w:rsidRDefault="005B4BFF" w:rsidP="005B4BFF">
      <w:pPr>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Și-au înregistrat prezența la lucrări următorii invitați: </w:t>
      </w:r>
      <w:r w:rsidRPr="005B4BFF">
        <w:rPr>
          <w:rFonts w:ascii="Georgia" w:eastAsia="Times New Roman" w:hAnsi="Georgia" w:cs="Times New Roman"/>
          <w:kern w:val="0"/>
          <w:lang w:val="ro-RO"/>
          <w14:ligatures w14:val="none"/>
        </w:rPr>
        <w:t>Horvat Ileana, director și Ciuvăț Mirela, șef serviciu- Autoritatea de Supraveghere Financiară; György Attila, subsecretar de stat - Ministerul Finanțelor</w:t>
      </w:r>
    </w:p>
    <w:p w14:paraId="6A2FA01E" w14:textId="77777777" w:rsidR="005B4BFF" w:rsidRPr="00EB3013" w:rsidRDefault="005B4BFF" w:rsidP="005B4BFF">
      <w:pPr>
        <w:jc w:val="both"/>
        <w:rPr>
          <w:rFonts w:ascii="Georgia" w:hAnsi="Georgia"/>
          <w:lang w:val="ro-RO"/>
        </w:rPr>
      </w:pPr>
    </w:p>
    <w:p w14:paraId="7F95AFC7" w14:textId="4AEF6865" w:rsidR="005B4BFF" w:rsidRDefault="005B4BFF" w:rsidP="005B4BFF">
      <w:pPr>
        <w:jc w:val="both"/>
        <w:rPr>
          <w:rFonts w:ascii="Georgia" w:hAnsi="Georgia" w:cs="Times New Roman"/>
          <w:lang w:val="ro-RO"/>
        </w:rPr>
      </w:pPr>
      <w:r w:rsidRPr="005B4BFF">
        <w:rPr>
          <w:rFonts w:ascii="Georgia" w:hAnsi="Georgia" w:cs="Times New Roman"/>
          <w:b/>
          <w:bCs/>
          <w:lang w:val="ro-RO"/>
        </w:rPr>
        <w:t>1.</w:t>
      </w:r>
      <w:r>
        <w:rPr>
          <w:rFonts w:ascii="Georgia" w:hAnsi="Georgia" w:cs="Times New Roman"/>
          <w:b/>
          <w:bCs/>
          <w:lang w:val="ro-RO"/>
        </w:rPr>
        <w:t xml:space="preserve"> </w:t>
      </w:r>
      <w:r w:rsidRPr="005B4BFF">
        <w:rPr>
          <w:rFonts w:ascii="Georgia" w:hAnsi="Georgia" w:cs="Times New Roman"/>
          <w:b/>
          <w:bCs/>
          <w:lang w:val="ro-RO"/>
        </w:rPr>
        <w:t xml:space="preserve">L127/2026 </w:t>
      </w:r>
      <w:r w:rsidRPr="005B4BFF">
        <w:rPr>
          <w:rFonts w:ascii="Georgia" w:hAnsi="Georgia" w:cs="Times New Roman"/>
          <w:lang w:val="ro-RO"/>
        </w:rPr>
        <w:t>Proiect de lege pentru aprobarea Ordonanţei de urgenţã a Guvernului nr.8/2026 privind instituirea unor măsuri de relansare economică, creşterea investiţiilor productive şi a competitivităţii, precum şi pentru modificarea şi completarea unor acte normative în domeniul fiscal-bugetar. RAPORT comun cu Comisia pentru buget, finanţe, activitate bancară şi piaţă de capital.</w:t>
      </w:r>
    </w:p>
    <w:p w14:paraId="46B43F61" w14:textId="77777777" w:rsidR="005B4BFF" w:rsidRPr="005B4BFF" w:rsidRDefault="005B4BFF" w:rsidP="005B4BFF">
      <w:pPr>
        <w:jc w:val="both"/>
        <w:rPr>
          <w:rFonts w:ascii="Georgia" w:hAnsi="Georgia" w:cs="Times New Roman"/>
          <w:lang w:val="ro-RO"/>
        </w:rPr>
      </w:pPr>
    </w:p>
    <w:p w14:paraId="3AB0E2F5" w14:textId="4563990C" w:rsidR="005B4BFF" w:rsidRPr="005B4BFF" w:rsidRDefault="005B4BFF" w:rsidP="005B4BFF">
      <w:pPr>
        <w:rPr>
          <w:rFonts w:ascii="Georgia" w:hAnsi="Georgia"/>
          <w:lang w:val="ro-RO"/>
        </w:rPr>
      </w:pPr>
      <w:r w:rsidRPr="005B4BFF">
        <w:rPr>
          <w:rFonts w:ascii="Georgia" w:hAnsi="Georgia"/>
          <w:b/>
          <w:bCs/>
          <w:lang w:val="ro-RO"/>
        </w:rPr>
        <w:t>2. L52/2026</w:t>
      </w:r>
      <w:r>
        <w:rPr>
          <w:rFonts w:ascii="Georgia" w:hAnsi="Georgia"/>
          <w:lang w:val="ro-RO"/>
        </w:rPr>
        <w:t xml:space="preserve"> </w:t>
      </w:r>
      <w:r w:rsidRPr="005B4BFF">
        <w:rPr>
          <w:rFonts w:ascii="Georgia" w:hAnsi="Georgia"/>
          <w:lang w:val="ro-RO"/>
        </w:rPr>
        <w:t>Propunere legislativă pentru asigurarea plății creanțelor comerciale ale operatorilor economici de către instituțiile și autoritățile publice. RAPORT comun cu Comisia pentru buget, finanţe, activitate bancară şi piaţă de capital, Comisia pentru administraţie publică</w:t>
      </w:r>
    </w:p>
    <w:p w14:paraId="15DB3C25" w14:textId="77777777" w:rsidR="005B4BFF" w:rsidRPr="00EB3013" w:rsidRDefault="005B4BFF" w:rsidP="005B4BFF">
      <w:pPr>
        <w:jc w:val="both"/>
        <w:rPr>
          <w:rFonts w:ascii="Georgia" w:hAnsi="Georgia" w:cs="Times New Roman"/>
          <w:lang w:val="ro-RO"/>
        </w:rPr>
      </w:pPr>
    </w:p>
    <w:p w14:paraId="169F07FF" w14:textId="77777777" w:rsidR="005B4BFF" w:rsidRPr="00EB3013" w:rsidRDefault="005B4BFF" w:rsidP="005B4BFF">
      <w:pPr>
        <w:jc w:val="both"/>
        <w:rPr>
          <w:rFonts w:ascii="Georgia" w:hAnsi="Georgia" w:cs="Times New Roman"/>
          <w:b/>
          <w:bCs/>
          <w:lang w:val="ro-RO"/>
        </w:rPr>
      </w:pPr>
      <w:r w:rsidRPr="00EB3013">
        <w:rPr>
          <w:rFonts w:ascii="Georgia" w:hAnsi="Georgia" w:cs="Times New Roman"/>
          <w:b/>
          <w:bCs/>
          <w:lang w:val="ro-RO"/>
        </w:rPr>
        <w:t xml:space="preserve">Rapoarte: </w:t>
      </w:r>
    </w:p>
    <w:p w14:paraId="6E029016" w14:textId="38A62DD3" w:rsidR="005B4BFF" w:rsidRPr="00EB3013" w:rsidRDefault="005B4BFF" w:rsidP="005B4BFF">
      <w:pPr>
        <w:jc w:val="both"/>
        <w:rPr>
          <w:rFonts w:ascii="Georgia" w:hAnsi="Georgia" w:cs="Times New Roman"/>
          <w:b/>
          <w:bCs/>
          <w:color w:val="EE0000"/>
          <w:lang w:val="ro-RO"/>
        </w:rPr>
      </w:pPr>
      <w:r w:rsidRPr="00EB3013">
        <w:rPr>
          <w:rFonts w:ascii="Georgia" w:hAnsi="Georgia" w:cs="Times New Roman"/>
          <w:b/>
          <w:bCs/>
          <w:lang w:val="ro-RO"/>
        </w:rPr>
        <w:t>Punctul 1– raport comun de admitere</w:t>
      </w:r>
      <w:r>
        <w:rPr>
          <w:rFonts w:ascii="Georgia" w:hAnsi="Georgia" w:cs="Times New Roman"/>
          <w:b/>
          <w:bCs/>
          <w:lang w:val="ro-RO"/>
        </w:rPr>
        <w:t xml:space="preserve"> cu amendamente respinse</w:t>
      </w:r>
      <w:r w:rsidRPr="00EB3013">
        <w:rPr>
          <w:rFonts w:ascii="Georgia" w:hAnsi="Georgia" w:cs="Times New Roman"/>
          <w:b/>
          <w:bCs/>
          <w:lang w:val="ro-RO"/>
        </w:rPr>
        <w:t>– majoritate de voturi de voturi.</w:t>
      </w:r>
    </w:p>
    <w:p w14:paraId="735E7CA6" w14:textId="13E5952A" w:rsidR="005B4BFF" w:rsidRPr="00EB3013" w:rsidRDefault="005B4BFF" w:rsidP="005B4BFF">
      <w:pPr>
        <w:jc w:val="both"/>
        <w:rPr>
          <w:rFonts w:ascii="Georgia" w:hAnsi="Georgia" w:cs="Times New Roman"/>
          <w:b/>
          <w:bCs/>
          <w:lang w:val="ro-RO"/>
        </w:rPr>
      </w:pPr>
      <w:r w:rsidRPr="00EB3013">
        <w:rPr>
          <w:rFonts w:ascii="Georgia" w:hAnsi="Georgia" w:cs="Times New Roman"/>
          <w:b/>
          <w:bCs/>
          <w:lang w:val="ro-RO"/>
        </w:rPr>
        <w:t xml:space="preserve">Punctul 2-  raport comun de </w:t>
      </w:r>
      <w:r>
        <w:rPr>
          <w:rFonts w:ascii="Georgia" w:hAnsi="Georgia" w:cs="Times New Roman"/>
          <w:b/>
          <w:bCs/>
          <w:lang w:val="ro-RO"/>
        </w:rPr>
        <w:t>respingere</w:t>
      </w:r>
      <w:r w:rsidRPr="00EB3013">
        <w:rPr>
          <w:rFonts w:ascii="Georgia" w:hAnsi="Georgia" w:cs="Times New Roman"/>
          <w:b/>
          <w:bCs/>
          <w:lang w:val="ro-RO"/>
        </w:rPr>
        <w:t>– majoritate de voturi de voturi</w:t>
      </w:r>
    </w:p>
    <w:p w14:paraId="391B1309" w14:textId="77777777" w:rsidR="005B4BFF" w:rsidRPr="00EB3013" w:rsidRDefault="005B4BFF" w:rsidP="005B4BFF">
      <w:pPr>
        <w:jc w:val="both"/>
        <w:rPr>
          <w:rFonts w:ascii="Georgia" w:hAnsi="Georgia" w:cs="Times New Roman"/>
          <w:lang w:val="ro-RO"/>
        </w:rPr>
      </w:pPr>
      <w:r w:rsidRPr="00EB3013">
        <w:rPr>
          <w:rFonts w:ascii="Georgia" w:hAnsi="Georgia" w:cs="Times New Roman"/>
          <w:lang w:val="ro-RO"/>
        </w:rPr>
        <w:lastRenderedPageBreak/>
        <w:tab/>
        <w:t>Ședința  Comisiei a fost declarată închisă de către domnul senator Sorin VLASIN, președintele Comisiei economice, industrii, servicii, turism și antreprenoriat.</w:t>
      </w:r>
    </w:p>
    <w:p w14:paraId="5EB600EE" w14:textId="77777777" w:rsidR="005B4BFF" w:rsidRPr="00EB3013" w:rsidRDefault="005B4BFF" w:rsidP="005B4BFF">
      <w:pPr>
        <w:jc w:val="both"/>
        <w:rPr>
          <w:rFonts w:ascii="Georgia" w:hAnsi="Georgia" w:cs="Times New Roman"/>
          <w:b/>
          <w:bCs/>
          <w:lang w:val="ro-RO"/>
        </w:rPr>
      </w:pPr>
    </w:p>
    <w:p w14:paraId="7EF45EE5" w14:textId="77AD1DFD" w:rsidR="005B4BFF" w:rsidRPr="005B4BFF" w:rsidRDefault="005B4BFF" w:rsidP="005B4BFF">
      <w:pPr>
        <w:jc w:val="center"/>
        <w:rPr>
          <w:rFonts w:ascii="Georgia" w:hAnsi="Georgia"/>
          <w:b/>
          <w:bCs/>
        </w:rPr>
      </w:pPr>
      <w:r w:rsidRPr="005B4BFF">
        <w:rPr>
          <w:rFonts w:ascii="Georgia" w:hAnsi="Georgia"/>
          <w:b/>
          <w:bCs/>
        </w:rPr>
        <w:t>Președinte,                                                                   Secretar,</w:t>
      </w:r>
    </w:p>
    <w:p w14:paraId="0AC9D489" w14:textId="62BC47C1" w:rsidR="008D78CD" w:rsidRPr="005B4BFF" w:rsidRDefault="005B4BFF" w:rsidP="005B4BFF">
      <w:pPr>
        <w:jc w:val="center"/>
        <w:rPr>
          <w:rFonts w:ascii="Georgia" w:hAnsi="Georgia"/>
          <w:b/>
          <w:bCs/>
        </w:rPr>
      </w:pPr>
      <w:r>
        <w:rPr>
          <w:rFonts w:ascii="Georgia" w:hAnsi="Georgia"/>
          <w:b/>
          <w:bCs/>
        </w:rPr>
        <w:t xml:space="preserve">     </w:t>
      </w:r>
      <w:r w:rsidRPr="005B4BFF">
        <w:rPr>
          <w:rFonts w:ascii="Georgia" w:hAnsi="Georgia"/>
          <w:b/>
          <w:bCs/>
        </w:rPr>
        <w:t>Senator Sorin VLAȘIN</w:t>
      </w:r>
      <w:r w:rsidRPr="005B4BFF">
        <w:rPr>
          <w:rFonts w:ascii="Georgia" w:hAnsi="Georgia"/>
          <w:b/>
          <w:bCs/>
        </w:rPr>
        <w:tab/>
        <w:t xml:space="preserve">                    Senator </w:t>
      </w:r>
      <w:r w:rsidR="00185E68">
        <w:rPr>
          <w:rFonts w:ascii="Georgia" w:hAnsi="Georgia"/>
          <w:b/>
          <w:bCs/>
        </w:rPr>
        <w:t>Cătălin SILEGEANU</w:t>
      </w:r>
    </w:p>
    <w:sectPr w:rsidR="008D78CD" w:rsidRPr="005B4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34A"/>
    <w:multiLevelType w:val="hybridMultilevel"/>
    <w:tmpl w:val="FF18F8BA"/>
    <w:lvl w:ilvl="0" w:tplc="DEB8D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97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FF"/>
    <w:rsid w:val="000358EC"/>
    <w:rsid w:val="00072703"/>
    <w:rsid w:val="0011648F"/>
    <w:rsid w:val="00185E68"/>
    <w:rsid w:val="00313108"/>
    <w:rsid w:val="005B4BFF"/>
    <w:rsid w:val="00674715"/>
    <w:rsid w:val="00775B30"/>
    <w:rsid w:val="007F1514"/>
    <w:rsid w:val="008931EA"/>
    <w:rsid w:val="008D78CD"/>
    <w:rsid w:val="00E1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58B"/>
  <w15:chartTrackingRefBased/>
  <w15:docId w15:val="{099195BB-34C4-4434-AA4A-98829DE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FF"/>
  </w:style>
  <w:style w:type="paragraph" w:styleId="Heading1">
    <w:name w:val="heading 1"/>
    <w:basedOn w:val="Normal"/>
    <w:next w:val="Normal"/>
    <w:link w:val="Heading1Char"/>
    <w:uiPriority w:val="9"/>
    <w:qFormat/>
    <w:rsid w:val="005B4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BFF"/>
    <w:rPr>
      <w:rFonts w:eastAsiaTheme="majorEastAsia" w:cstheme="majorBidi"/>
      <w:color w:val="272727" w:themeColor="text1" w:themeTint="D8"/>
    </w:rPr>
  </w:style>
  <w:style w:type="paragraph" w:styleId="Title">
    <w:name w:val="Title"/>
    <w:basedOn w:val="Normal"/>
    <w:next w:val="Normal"/>
    <w:link w:val="TitleChar"/>
    <w:uiPriority w:val="10"/>
    <w:qFormat/>
    <w:rsid w:val="005B4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BFF"/>
    <w:pPr>
      <w:spacing w:before="160"/>
      <w:jc w:val="center"/>
    </w:pPr>
    <w:rPr>
      <w:i/>
      <w:iCs/>
      <w:color w:val="404040" w:themeColor="text1" w:themeTint="BF"/>
    </w:rPr>
  </w:style>
  <w:style w:type="character" w:customStyle="1" w:styleId="QuoteChar">
    <w:name w:val="Quote Char"/>
    <w:basedOn w:val="DefaultParagraphFont"/>
    <w:link w:val="Quote"/>
    <w:uiPriority w:val="29"/>
    <w:rsid w:val="005B4BFF"/>
    <w:rPr>
      <w:i/>
      <w:iCs/>
      <w:color w:val="404040" w:themeColor="text1" w:themeTint="BF"/>
    </w:rPr>
  </w:style>
  <w:style w:type="paragraph" w:styleId="ListParagraph">
    <w:name w:val="List Paragraph"/>
    <w:basedOn w:val="Normal"/>
    <w:uiPriority w:val="34"/>
    <w:qFormat/>
    <w:rsid w:val="005B4BFF"/>
    <w:pPr>
      <w:ind w:left="720"/>
      <w:contextualSpacing/>
    </w:pPr>
  </w:style>
  <w:style w:type="character" w:styleId="IntenseEmphasis">
    <w:name w:val="Intense Emphasis"/>
    <w:basedOn w:val="DefaultParagraphFont"/>
    <w:uiPriority w:val="21"/>
    <w:qFormat/>
    <w:rsid w:val="005B4BFF"/>
    <w:rPr>
      <w:i/>
      <w:iCs/>
      <w:color w:val="2F5496" w:themeColor="accent1" w:themeShade="BF"/>
    </w:rPr>
  </w:style>
  <w:style w:type="paragraph" w:styleId="IntenseQuote">
    <w:name w:val="Intense Quote"/>
    <w:basedOn w:val="Normal"/>
    <w:next w:val="Normal"/>
    <w:link w:val="IntenseQuoteChar"/>
    <w:uiPriority w:val="30"/>
    <w:qFormat/>
    <w:rsid w:val="005B4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BFF"/>
    <w:rPr>
      <w:i/>
      <w:iCs/>
      <w:color w:val="2F5496" w:themeColor="accent1" w:themeShade="BF"/>
    </w:rPr>
  </w:style>
  <w:style w:type="character" w:styleId="IntenseReference">
    <w:name w:val="Intense Reference"/>
    <w:basedOn w:val="DefaultParagraphFont"/>
    <w:uiPriority w:val="32"/>
    <w:qFormat/>
    <w:rsid w:val="005B4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2</cp:revision>
  <dcterms:created xsi:type="dcterms:W3CDTF">2026-03-20T10:14:00Z</dcterms:created>
  <dcterms:modified xsi:type="dcterms:W3CDTF">2026-03-20T10:14:00Z</dcterms:modified>
</cp:coreProperties>
</file>